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E6" w:rsidRPr="00E2282D" w:rsidRDefault="008740E6" w:rsidP="005A280C">
      <w:pPr>
        <w:rPr>
          <w:b/>
          <w:sz w:val="28"/>
          <w:szCs w:val="28"/>
          <w:u w:val="single"/>
        </w:rPr>
      </w:pPr>
      <w:proofErr w:type="gramStart"/>
      <w:r w:rsidRPr="00E2282D">
        <w:rPr>
          <w:b/>
          <w:sz w:val="28"/>
          <w:szCs w:val="28"/>
          <w:u w:val="single"/>
        </w:rPr>
        <w:t>Independent  ver</w:t>
      </w:r>
      <w:r w:rsidR="00E47755">
        <w:rPr>
          <w:b/>
          <w:sz w:val="28"/>
          <w:szCs w:val="28"/>
          <w:u w:val="single"/>
        </w:rPr>
        <w:t>sus</w:t>
      </w:r>
      <w:proofErr w:type="gramEnd"/>
      <w:r w:rsidR="00E47755">
        <w:rPr>
          <w:b/>
          <w:sz w:val="28"/>
          <w:szCs w:val="28"/>
          <w:u w:val="single"/>
        </w:rPr>
        <w:t xml:space="preserve"> Dependent Variable Practice --- In class notes</w:t>
      </w:r>
      <w:r w:rsidRPr="00E2282D">
        <w:rPr>
          <w:b/>
          <w:sz w:val="28"/>
          <w:szCs w:val="28"/>
          <w:u w:val="single"/>
        </w:rPr>
        <w:t>.</w:t>
      </w:r>
    </w:p>
    <w:p w:rsidR="008740E6" w:rsidRPr="00B8248D" w:rsidRDefault="008740E6" w:rsidP="008740E6">
      <w:r w:rsidRPr="00B8248D">
        <w:t xml:space="preserve">An </w:t>
      </w:r>
      <w:r w:rsidRPr="00B8248D">
        <w:rPr>
          <w:b/>
        </w:rPr>
        <w:t>independent variable</w:t>
      </w:r>
      <w:r w:rsidRPr="00B8248D">
        <w:t xml:space="preserve"> is the one thing you intend to vary in an experiment.</w:t>
      </w:r>
    </w:p>
    <w:p w:rsidR="008740E6" w:rsidRPr="00B8248D" w:rsidRDefault="008740E6" w:rsidP="008740E6"/>
    <w:p w:rsidR="008740E6" w:rsidRPr="00B8248D" w:rsidRDefault="008740E6" w:rsidP="008740E6">
      <w:r w:rsidRPr="00B8248D">
        <w:t xml:space="preserve">A </w:t>
      </w:r>
      <w:r w:rsidRPr="00B8248D">
        <w:rPr>
          <w:b/>
        </w:rPr>
        <w:t>dependent variable</w:t>
      </w:r>
      <w:r w:rsidRPr="00B8248D">
        <w:t xml:space="preserve"> is the thing that will change that you intend to measure as a quantitative assessment of the effect.</w:t>
      </w:r>
    </w:p>
    <w:p w:rsidR="008740E6" w:rsidRPr="00B8248D" w:rsidRDefault="008740E6" w:rsidP="008740E6"/>
    <w:p w:rsidR="008740E6" w:rsidRPr="00B8248D" w:rsidRDefault="008740E6" w:rsidP="008740E6"/>
    <w:p w:rsidR="008740E6" w:rsidRPr="00B8248D" w:rsidRDefault="008740E6" w:rsidP="008740E6">
      <w:r w:rsidRPr="00B8248D">
        <w:t>In the following examples identify the independent and dependent variables and then also list several potential confounding variables that the experimenters would have to consider.</w:t>
      </w:r>
    </w:p>
    <w:p w:rsidR="00B8248D" w:rsidRDefault="00B8248D" w:rsidP="005A280C">
      <w:pPr>
        <w:rPr>
          <w:b/>
          <w:u w:val="single"/>
        </w:rPr>
      </w:pPr>
    </w:p>
    <w:p w:rsidR="00285408" w:rsidRDefault="008740E6" w:rsidP="005A280C">
      <w:pPr>
        <w:rPr>
          <w:b/>
          <w:u w:val="single"/>
        </w:rPr>
      </w:pPr>
      <w:r w:rsidRPr="00E2282D">
        <w:rPr>
          <w:b/>
          <w:u w:val="single"/>
        </w:rPr>
        <w:t>Sample Hypothese</w:t>
      </w:r>
      <w:r w:rsidR="00E2282D" w:rsidRPr="00E2282D">
        <w:rPr>
          <w:b/>
          <w:u w:val="single"/>
        </w:rPr>
        <w:t>s</w:t>
      </w:r>
    </w:p>
    <w:p w:rsidR="00B8248D" w:rsidRPr="00E2282D" w:rsidRDefault="00B8248D" w:rsidP="005A280C">
      <w:pPr>
        <w:rPr>
          <w:b/>
          <w:u w:val="single"/>
        </w:rPr>
      </w:pPr>
    </w:p>
    <w:p w:rsidR="005A280C" w:rsidRPr="00B8248D" w:rsidRDefault="005A280C" w:rsidP="005A280C">
      <w:r w:rsidRPr="00B8248D">
        <w:rPr>
          <w:b/>
        </w:rPr>
        <w:t>1. If</w:t>
      </w:r>
      <w:r w:rsidRPr="00B8248D">
        <w:t xml:space="preserve"> skin cancer is related to ultraviolet light, </w:t>
      </w:r>
      <w:r w:rsidRPr="00B8248D">
        <w:rPr>
          <w:b/>
        </w:rPr>
        <w:t>then</w:t>
      </w:r>
      <w:r w:rsidRPr="00B8248D">
        <w:t xml:space="preserve"> people with a high exposure to UV light will have a higher frequency of skin cancer.</w:t>
      </w:r>
      <w:r w:rsidR="00C07717" w:rsidRPr="00B8248D">
        <w:t xml:space="preserve">  What will you vary or change</w:t>
      </w:r>
      <w:r w:rsidR="00B8248D">
        <w:t xml:space="preserve"> (INDEPENDENT)</w:t>
      </w:r>
      <w:r w:rsidR="00C07717" w:rsidRPr="00B8248D">
        <w:t>?  What will you measure</w:t>
      </w:r>
      <w:r w:rsidR="00B8248D">
        <w:t xml:space="preserve"> (DEPENDENT)</w:t>
      </w:r>
      <w:r w:rsidR="00C07717" w:rsidRPr="00B8248D">
        <w:t>?</w:t>
      </w:r>
    </w:p>
    <w:p w:rsidR="00B8248D" w:rsidRDefault="00B8248D" w:rsidP="008740E6">
      <w:pPr>
        <w:ind w:firstLine="720"/>
      </w:pPr>
    </w:p>
    <w:p w:rsidR="005A280C" w:rsidRPr="00B8248D" w:rsidRDefault="008740E6" w:rsidP="008740E6">
      <w:pPr>
        <w:ind w:firstLine="720"/>
      </w:pPr>
      <w:r w:rsidRPr="00B8248D">
        <w:t xml:space="preserve">Independent variable </w:t>
      </w:r>
      <w:r w:rsidR="0007250D" w:rsidRPr="00B8248D">
        <w:t>–</w:t>
      </w:r>
      <w:r w:rsidRPr="00B8248D">
        <w:t xml:space="preserve"> </w:t>
      </w:r>
    </w:p>
    <w:p w:rsidR="0007250D" w:rsidRPr="00B8248D" w:rsidRDefault="0007250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Dependent variable - </w:t>
      </w:r>
    </w:p>
    <w:p w:rsidR="008740E6" w:rsidRPr="00B8248D" w:rsidRDefault="008740E6" w:rsidP="008740E6">
      <w:pPr>
        <w:ind w:firstLine="720"/>
      </w:pPr>
    </w:p>
    <w:p w:rsidR="008740E6" w:rsidRPr="00B8248D" w:rsidRDefault="008740E6" w:rsidP="005A280C"/>
    <w:p w:rsidR="005A280C" w:rsidRPr="00B8248D" w:rsidRDefault="005A280C" w:rsidP="005A280C">
      <w:r w:rsidRPr="00B8248D">
        <w:rPr>
          <w:b/>
        </w:rPr>
        <w:t>2. If</w:t>
      </w:r>
      <w:r w:rsidRPr="00B8248D">
        <w:t xml:space="preserve"> leaf color c</w:t>
      </w:r>
      <w:r w:rsidR="00C07717" w:rsidRPr="00B8248D">
        <w:t>hange is related to temperature</w:t>
      </w:r>
      <w:r w:rsidRPr="00B8248D">
        <w:t xml:space="preserve">, </w:t>
      </w:r>
      <w:r w:rsidRPr="00B8248D">
        <w:rPr>
          <w:b/>
        </w:rPr>
        <w:t>then</w:t>
      </w:r>
      <w:r w:rsidRPr="00B8248D">
        <w:t xml:space="preserve"> exposing plants to low temperatures will result in changes in leaf color.</w:t>
      </w:r>
      <w:r w:rsidR="00C07717" w:rsidRPr="00B8248D">
        <w:t xml:space="preserve">  </w:t>
      </w:r>
    </w:p>
    <w:p w:rsidR="00B8248D" w:rsidRDefault="00B8248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Independent variable </w:t>
      </w:r>
      <w:r w:rsidR="0007250D" w:rsidRPr="00B8248D">
        <w:t>–</w:t>
      </w:r>
      <w:r w:rsidRPr="00B8248D">
        <w:t xml:space="preserve"> </w:t>
      </w:r>
    </w:p>
    <w:p w:rsidR="0007250D" w:rsidRPr="00B8248D" w:rsidRDefault="0007250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Dependent variable - </w:t>
      </w:r>
    </w:p>
    <w:p w:rsidR="008740E6" w:rsidRPr="00B8248D" w:rsidRDefault="008740E6" w:rsidP="008740E6">
      <w:pPr>
        <w:ind w:firstLine="720"/>
      </w:pPr>
    </w:p>
    <w:p w:rsidR="008740E6" w:rsidRPr="00B8248D" w:rsidRDefault="008740E6" w:rsidP="008740E6"/>
    <w:p w:rsidR="005A280C" w:rsidRPr="00B8248D" w:rsidRDefault="0007250D" w:rsidP="005A280C">
      <w:r w:rsidRPr="00B8248D">
        <w:rPr>
          <w:b/>
        </w:rPr>
        <w:t>3</w:t>
      </w:r>
      <w:r w:rsidR="00285408" w:rsidRPr="00B8248D">
        <w:rPr>
          <w:b/>
        </w:rPr>
        <w:t xml:space="preserve">. </w:t>
      </w:r>
      <w:r w:rsidR="005A280C" w:rsidRPr="00B8248D">
        <w:rPr>
          <w:b/>
        </w:rPr>
        <w:t>If</w:t>
      </w:r>
      <w:r w:rsidR="005A280C" w:rsidRPr="00B8248D">
        <w:t xml:space="preserve"> the speed of plant germination is related to the hardness of the hull of its seed, </w:t>
      </w:r>
      <w:r w:rsidR="005A280C" w:rsidRPr="00B8248D">
        <w:rPr>
          <w:b/>
        </w:rPr>
        <w:t>then</w:t>
      </w:r>
      <w:r w:rsidR="005A280C" w:rsidRPr="00B8248D">
        <w:t xml:space="preserve"> softening the seed with water or a weakly acidic solution prior to planting will hasten germination.</w:t>
      </w:r>
      <w:r w:rsidR="00C07717" w:rsidRPr="00B8248D">
        <w:t xml:space="preserve">  </w:t>
      </w:r>
    </w:p>
    <w:p w:rsidR="00B8248D" w:rsidRDefault="00B8248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Independent variable </w:t>
      </w:r>
      <w:r w:rsidR="0007250D" w:rsidRPr="00B8248D">
        <w:t>–</w:t>
      </w:r>
      <w:r w:rsidRPr="00B8248D">
        <w:t xml:space="preserve"> </w:t>
      </w:r>
    </w:p>
    <w:p w:rsidR="0007250D" w:rsidRPr="00B8248D" w:rsidRDefault="0007250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Dependent variable - </w:t>
      </w:r>
    </w:p>
    <w:p w:rsidR="008740E6" w:rsidRPr="00B8248D" w:rsidRDefault="008740E6" w:rsidP="008740E6">
      <w:pPr>
        <w:ind w:firstLine="720"/>
      </w:pPr>
    </w:p>
    <w:p w:rsidR="005A280C" w:rsidRPr="00B8248D" w:rsidRDefault="005A280C" w:rsidP="00285408"/>
    <w:p w:rsidR="00285408" w:rsidRPr="00B8248D" w:rsidRDefault="0007250D" w:rsidP="00285408">
      <w:r w:rsidRPr="00B8248D">
        <w:rPr>
          <w:b/>
        </w:rPr>
        <w:t>4</w:t>
      </w:r>
      <w:r w:rsidR="00285408" w:rsidRPr="00B8248D">
        <w:rPr>
          <w:b/>
        </w:rPr>
        <w:t>. If</w:t>
      </w:r>
      <w:r w:rsidR="00285408" w:rsidRPr="00B8248D">
        <w:t xml:space="preserve"> photosynthesis is related to light</w:t>
      </w:r>
      <w:r w:rsidR="00C07717" w:rsidRPr="00B8248D">
        <w:t xml:space="preserve"> energy</w:t>
      </w:r>
      <w:r w:rsidR="00285408" w:rsidRPr="00B8248D">
        <w:t xml:space="preserve">, </w:t>
      </w:r>
      <w:r w:rsidR="00285408" w:rsidRPr="00B8248D">
        <w:rPr>
          <w:b/>
        </w:rPr>
        <w:t>then</w:t>
      </w:r>
      <w:r w:rsidR="00285408" w:rsidRPr="00B8248D">
        <w:t xml:space="preserve"> </w:t>
      </w:r>
      <w:r w:rsidR="00C07717" w:rsidRPr="00B8248D">
        <w:t xml:space="preserve">the </w:t>
      </w:r>
      <w:r w:rsidR="00285408" w:rsidRPr="00B8248D">
        <w:t>portions of a leaf shaded from light will test negative for starch</w:t>
      </w:r>
      <w:r w:rsidR="00C07717" w:rsidRPr="00B8248D">
        <w:t>, since starch is a product of photosynthesis</w:t>
      </w:r>
      <w:r w:rsidR="00285408" w:rsidRPr="00B8248D">
        <w:t xml:space="preserve">. </w:t>
      </w:r>
    </w:p>
    <w:p w:rsidR="00B8248D" w:rsidRDefault="00B8248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Independent variable </w:t>
      </w:r>
      <w:r w:rsidR="0007250D" w:rsidRPr="00B8248D">
        <w:t>–</w:t>
      </w:r>
      <w:r w:rsidRPr="00B8248D">
        <w:t xml:space="preserve"> </w:t>
      </w:r>
    </w:p>
    <w:p w:rsidR="0007250D" w:rsidRPr="00B8248D" w:rsidRDefault="0007250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Dependent variable - </w:t>
      </w:r>
    </w:p>
    <w:p w:rsidR="008740E6" w:rsidRPr="00B8248D" w:rsidRDefault="008740E6" w:rsidP="008740E6">
      <w:pPr>
        <w:ind w:firstLine="720"/>
      </w:pPr>
    </w:p>
    <w:p w:rsidR="00285408" w:rsidRPr="00B8248D" w:rsidRDefault="00285408" w:rsidP="00285408"/>
    <w:p w:rsidR="00285408" w:rsidRPr="00B8248D" w:rsidRDefault="0007250D" w:rsidP="00285408">
      <w:r w:rsidRPr="00B8248D">
        <w:rPr>
          <w:b/>
        </w:rPr>
        <w:lastRenderedPageBreak/>
        <w:t>5</w:t>
      </w:r>
      <w:r w:rsidR="00285408" w:rsidRPr="00B8248D">
        <w:rPr>
          <w:b/>
        </w:rPr>
        <w:t>. If</w:t>
      </w:r>
      <w:r w:rsidR="00285408" w:rsidRPr="00B8248D">
        <w:t xml:space="preserve"> animal metabolism is related to temperature, </w:t>
      </w:r>
      <w:r w:rsidR="00285408" w:rsidRPr="00B8248D">
        <w:rPr>
          <w:b/>
        </w:rPr>
        <w:t>then</w:t>
      </w:r>
      <w:r w:rsidR="00285408" w:rsidRPr="00B8248D">
        <w:t xml:space="preserve"> increasing </w:t>
      </w:r>
      <w:r w:rsidR="00C07717" w:rsidRPr="00B8248D">
        <w:t xml:space="preserve">resting room </w:t>
      </w:r>
      <w:r w:rsidR="00285408" w:rsidRPr="00B8248D">
        <w:t>temperature will increase animal metabolism (</w:t>
      </w:r>
      <w:r w:rsidR="003067C6" w:rsidRPr="00B8248D">
        <w:t xml:space="preserve">as measured by </w:t>
      </w:r>
      <w:r w:rsidR="00285408" w:rsidRPr="00B8248D">
        <w:t>carbon dioxide gas production</w:t>
      </w:r>
      <w:r w:rsidR="00C07717" w:rsidRPr="00B8248D">
        <w:t xml:space="preserve"> which is one of the waste products of animal metabolism</w:t>
      </w:r>
      <w:r w:rsidR="00285408" w:rsidRPr="00B8248D">
        <w:t>).</w:t>
      </w:r>
    </w:p>
    <w:p w:rsidR="00B8248D" w:rsidRDefault="00B8248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Independent variable </w:t>
      </w:r>
      <w:r w:rsidR="0007250D" w:rsidRPr="00B8248D">
        <w:t>–</w:t>
      </w:r>
      <w:r w:rsidRPr="00B8248D">
        <w:t xml:space="preserve"> </w:t>
      </w:r>
    </w:p>
    <w:p w:rsidR="0007250D" w:rsidRPr="00B8248D" w:rsidRDefault="0007250D" w:rsidP="008740E6">
      <w:pPr>
        <w:ind w:firstLine="720"/>
      </w:pPr>
    </w:p>
    <w:p w:rsidR="008740E6" w:rsidRPr="00B8248D" w:rsidRDefault="008740E6" w:rsidP="0007250D">
      <w:pPr>
        <w:ind w:firstLine="720"/>
      </w:pPr>
      <w:r w:rsidRPr="00B8248D">
        <w:t xml:space="preserve">Dependent variable - </w:t>
      </w:r>
    </w:p>
    <w:p w:rsidR="008740E6" w:rsidRPr="00B8248D" w:rsidRDefault="008740E6" w:rsidP="0007250D"/>
    <w:p w:rsidR="00285408" w:rsidRPr="00B8248D" w:rsidRDefault="00285408" w:rsidP="00285408"/>
    <w:p w:rsidR="00285408" w:rsidRPr="00B8248D" w:rsidRDefault="0007250D" w:rsidP="00285408">
      <w:r w:rsidRPr="00B8248D">
        <w:rPr>
          <w:b/>
        </w:rPr>
        <w:t>6</w:t>
      </w:r>
      <w:r w:rsidR="00285408" w:rsidRPr="00B8248D">
        <w:rPr>
          <w:b/>
        </w:rPr>
        <w:t>. If</w:t>
      </w:r>
      <w:r w:rsidR="00285408" w:rsidRPr="00B8248D">
        <w:t xml:space="preserve"> root growth is related to gravity, </w:t>
      </w:r>
      <w:r w:rsidR="00285408" w:rsidRPr="00B8248D">
        <w:rPr>
          <w:b/>
        </w:rPr>
        <w:t>then</w:t>
      </w:r>
      <w:r w:rsidR="00285408" w:rsidRPr="00B8248D">
        <w:t xml:space="preserve"> roots will always turn toward the earth regardless of a seed's orientation.</w:t>
      </w:r>
    </w:p>
    <w:p w:rsidR="00B8248D" w:rsidRDefault="00B8248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Independent variable </w:t>
      </w:r>
      <w:r w:rsidR="0007250D" w:rsidRPr="00B8248D">
        <w:t>–</w:t>
      </w:r>
      <w:r w:rsidRPr="00B8248D">
        <w:t xml:space="preserve"> </w:t>
      </w:r>
    </w:p>
    <w:p w:rsidR="0007250D" w:rsidRPr="00B8248D" w:rsidRDefault="0007250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Dependent variable - </w:t>
      </w:r>
    </w:p>
    <w:p w:rsidR="008740E6" w:rsidRPr="00B8248D" w:rsidRDefault="008740E6" w:rsidP="008740E6">
      <w:pPr>
        <w:ind w:firstLine="720"/>
      </w:pPr>
    </w:p>
    <w:p w:rsidR="008740E6" w:rsidRPr="00B8248D" w:rsidRDefault="008740E6" w:rsidP="0007250D"/>
    <w:p w:rsidR="00285408" w:rsidRPr="00B8248D" w:rsidRDefault="00285408" w:rsidP="00285408"/>
    <w:p w:rsidR="00285408" w:rsidRPr="00B8248D" w:rsidRDefault="0007250D" w:rsidP="00285408">
      <w:r w:rsidRPr="00B8248D">
        <w:rPr>
          <w:b/>
        </w:rPr>
        <w:t>7</w:t>
      </w:r>
      <w:r w:rsidR="00285408" w:rsidRPr="00B8248D">
        <w:rPr>
          <w:b/>
        </w:rPr>
        <w:t>. If</w:t>
      </w:r>
      <w:r w:rsidR="00285408" w:rsidRPr="00B8248D">
        <w:t xml:space="preserve"> hatching of brine shrimp is related to salinity (or temperature), </w:t>
      </w:r>
      <w:r w:rsidR="00285408" w:rsidRPr="00B8248D">
        <w:rPr>
          <w:b/>
        </w:rPr>
        <w:t>then</w:t>
      </w:r>
      <w:r w:rsidR="00285408" w:rsidRPr="00B8248D">
        <w:t xml:space="preserve"> the greater the salt concentration, the higher the hatching rate.</w:t>
      </w:r>
    </w:p>
    <w:p w:rsidR="00B8248D" w:rsidRDefault="00B8248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Independent variable </w:t>
      </w:r>
      <w:r w:rsidR="0007250D" w:rsidRPr="00B8248D">
        <w:t>–</w:t>
      </w:r>
      <w:r w:rsidRPr="00B8248D">
        <w:t xml:space="preserve"> </w:t>
      </w:r>
    </w:p>
    <w:p w:rsidR="0007250D" w:rsidRPr="00B8248D" w:rsidRDefault="0007250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Dependent variable - </w:t>
      </w:r>
    </w:p>
    <w:p w:rsidR="008740E6" w:rsidRPr="00B8248D" w:rsidRDefault="008740E6" w:rsidP="008740E6">
      <w:pPr>
        <w:ind w:firstLine="720"/>
      </w:pPr>
    </w:p>
    <w:p w:rsidR="008740E6" w:rsidRPr="00B8248D" w:rsidRDefault="008740E6" w:rsidP="00E61132"/>
    <w:p w:rsidR="00285408" w:rsidRPr="00B8248D" w:rsidRDefault="00285408" w:rsidP="00285408"/>
    <w:p w:rsidR="00285408" w:rsidRPr="00B8248D" w:rsidRDefault="0007250D" w:rsidP="00285408">
      <w:r w:rsidRPr="00B8248D">
        <w:rPr>
          <w:b/>
        </w:rPr>
        <w:t>9</w:t>
      </w:r>
      <w:r w:rsidR="00285408" w:rsidRPr="00B8248D">
        <w:rPr>
          <w:b/>
        </w:rPr>
        <w:t>. If</w:t>
      </w:r>
      <w:r w:rsidR="00285408" w:rsidRPr="00B8248D">
        <w:t xml:space="preserve"> the thickness of annual growth rings in trees is related to annual rainfall, </w:t>
      </w:r>
      <w:r w:rsidR="00285408" w:rsidRPr="00B8248D">
        <w:rPr>
          <w:b/>
        </w:rPr>
        <w:t>then</w:t>
      </w:r>
      <w:r w:rsidR="00285408" w:rsidRPr="00B8248D">
        <w:t xml:space="preserve"> examining wood samples will reveal correlations in the growth rings to the historical records for rainfall in its environment.</w:t>
      </w:r>
    </w:p>
    <w:p w:rsidR="00B8248D" w:rsidRDefault="00B8248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Independent variable </w:t>
      </w:r>
      <w:r w:rsidR="0007250D" w:rsidRPr="00B8248D">
        <w:t>–</w:t>
      </w:r>
      <w:r w:rsidRPr="00B8248D">
        <w:t xml:space="preserve"> </w:t>
      </w:r>
    </w:p>
    <w:p w:rsidR="0007250D" w:rsidRPr="00B8248D" w:rsidRDefault="0007250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Dependent variable - </w:t>
      </w:r>
    </w:p>
    <w:p w:rsidR="008740E6" w:rsidRPr="00B8248D" w:rsidRDefault="008740E6" w:rsidP="008740E6">
      <w:pPr>
        <w:ind w:firstLine="720"/>
      </w:pPr>
    </w:p>
    <w:p w:rsidR="008740E6" w:rsidRPr="00B8248D" w:rsidRDefault="008740E6" w:rsidP="008740E6">
      <w:pPr>
        <w:ind w:firstLine="720"/>
      </w:pPr>
    </w:p>
    <w:p w:rsidR="00285408" w:rsidRPr="00B8248D" w:rsidRDefault="00285408" w:rsidP="00285408"/>
    <w:p w:rsidR="005A280C" w:rsidRPr="00B8248D" w:rsidRDefault="00E61132" w:rsidP="005A280C">
      <w:r w:rsidRPr="00B8248D">
        <w:rPr>
          <w:b/>
        </w:rPr>
        <w:t>10</w:t>
      </w:r>
      <w:r w:rsidR="00285408" w:rsidRPr="00B8248D">
        <w:rPr>
          <w:b/>
        </w:rPr>
        <w:t xml:space="preserve">. </w:t>
      </w:r>
      <w:r w:rsidR="005A280C" w:rsidRPr="00B8248D">
        <w:rPr>
          <w:b/>
        </w:rPr>
        <w:t>If</w:t>
      </w:r>
      <w:r w:rsidR="005A280C" w:rsidRPr="00B8248D">
        <w:t xml:space="preserve"> poking a skunk will </w:t>
      </w:r>
      <w:r w:rsidR="00E2282D" w:rsidRPr="00B8248D">
        <w:t xml:space="preserve">always </w:t>
      </w:r>
      <w:r w:rsidR="005A280C" w:rsidRPr="00B8248D">
        <w:t>result in the emission of noxious and toxic fumes</w:t>
      </w:r>
      <w:r w:rsidR="00B8248D">
        <w:t>, then if you are going to poke be prepared to take a tomato bath to eliminate the skunk stench.</w:t>
      </w:r>
    </w:p>
    <w:p w:rsidR="00B8248D" w:rsidRDefault="00B8248D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Independent variable </w:t>
      </w:r>
      <w:r w:rsidR="00E61132" w:rsidRPr="00B8248D">
        <w:t>–</w:t>
      </w:r>
      <w:r w:rsidRPr="00B8248D">
        <w:t xml:space="preserve"> </w:t>
      </w:r>
    </w:p>
    <w:p w:rsidR="00E61132" w:rsidRPr="00B8248D" w:rsidRDefault="00E61132" w:rsidP="008740E6">
      <w:pPr>
        <w:ind w:firstLine="720"/>
      </w:pPr>
    </w:p>
    <w:p w:rsidR="008740E6" w:rsidRPr="00B8248D" w:rsidRDefault="008740E6" w:rsidP="008740E6">
      <w:pPr>
        <w:ind w:firstLine="720"/>
      </w:pPr>
      <w:r w:rsidRPr="00B8248D">
        <w:t xml:space="preserve">Dependent variable - </w:t>
      </w:r>
    </w:p>
    <w:p w:rsidR="008740E6" w:rsidRPr="00B8248D" w:rsidRDefault="008740E6" w:rsidP="008740E6">
      <w:pPr>
        <w:ind w:firstLine="720"/>
      </w:pPr>
    </w:p>
    <w:p w:rsidR="005A280C" w:rsidRPr="00B8248D" w:rsidRDefault="005A280C" w:rsidP="005A280C"/>
    <w:p w:rsidR="005A280C" w:rsidRPr="00B8248D" w:rsidRDefault="005A280C" w:rsidP="005A280C"/>
    <w:sectPr w:rsidR="005A280C" w:rsidRPr="00B8248D" w:rsidSect="00B8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5A280C"/>
    <w:rsid w:val="0007250D"/>
    <w:rsid w:val="00285408"/>
    <w:rsid w:val="003067C6"/>
    <w:rsid w:val="00317330"/>
    <w:rsid w:val="003C67C7"/>
    <w:rsid w:val="00444AEB"/>
    <w:rsid w:val="005A280C"/>
    <w:rsid w:val="008740E6"/>
    <w:rsid w:val="00955C4E"/>
    <w:rsid w:val="00B8248D"/>
    <w:rsid w:val="00C07717"/>
    <w:rsid w:val="00E2282D"/>
    <w:rsid w:val="00E47755"/>
    <w:rsid w:val="00E6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540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64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 versus Dependent Variable Worksheet</vt:lpstr>
    </vt:vector>
  </TitlesOfParts>
  <Company>shms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 versus Dependent Variable Worksheet</dc:title>
  <dc:creator>tblaisdell</dc:creator>
  <cp:lastModifiedBy>Brittany</cp:lastModifiedBy>
  <cp:revision>3</cp:revision>
  <cp:lastPrinted>2009-10-15T11:30:00Z</cp:lastPrinted>
  <dcterms:created xsi:type="dcterms:W3CDTF">2013-08-25T18:27:00Z</dcterms:created>
  <dcterms:modified xsi:type="dcterms:W3CDTF">2013-08-25T19:56:00Z</dcterms:modified>
</cp:coreProperties>
</file>